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1D5F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DECB05D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C36942A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4DEC175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20B09A2B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3217366B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3F8F75B2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DA30ACC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2E22BD8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69B8E17F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4AFB1DB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bookmarkStart w:id="0" w:name="_Hlt509903485"/>
      <w:bookmarkStart w:id="1" w:name="_Toc514553498"/>
      <w:bookmarkStart w:id="2" w:name="_Toc514553667"/>
      <w:bookmarkEnd w:id="0"/>
      <w:r w:rsidRPr="006A55EE">
        <w:rPr>
          <w:rFonts w:ascii="Times New Roman" w:hAnsi="Times New Roman"/>
          <w:b/>
          <w:spacing w:val="26"/>
          <w:sz w:val="40"/>
          <w:szCs w:val="40"/>
        </w:rPr>
        <w:t>ŰRLAP</w:t>
      </w:r>
      <w:bookmarkEnd w:id="1"/>
      <w:bookmarkEnd w:id="2"/>
    </w:p>
    <w:p w14:paraId="13470DE8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6A55EE">
        <w:rPr>
          <w:rFonts w:ascii="Times New Roman" w:hAnsi="Times New Roman"/>
          <w:b/>
          <w:spacing w:val="26"/>
          <w:sz w:val="40"/>
          <w:szCs w:val="40"/>
        </w:rPr>
        <w:t>versenykorlátozó magatartás</w:t>
      </w:r>
      <w:r w:rsidRPr="006A55EE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14:paraId="27ED2DC3" w14:textId="77777777"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51015952" w14:textId="77777777"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3BCC8391" w14:textId="77777777"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6A55EE">
        <w:rPr>
          <w:rFonts w:ascii="Times New Roman" w:hAnsi="Times New Roman"/>
          <w:b/>
          <w:spacing w:val="26"/>
          <w:sz w:val="28"/>
          <w:szCs w:val="40"/>
        </w:rPr>
        <w:t>Alkalmazandó 2018. január 1-jétől</w:t>
      </w:r>
    </w:p>
    <w:p w14:paraId="2FE03748" w14:textId="77777777" w:rsidR="006A55EE" w:rsidRPr="006A55EE" w:rsidRDefault="006A55EE" w:rsidP="006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6A55EE">
        <w:rPr>
          <w:rFonts w:ascii="Times New Roman" w:hAnsi="Times New Roman"/>
          <w:sz w:val="18"/>
        </w:rPr>
        <w:t>Az űrlap kitöltése előtt olvassa el figyelmesen a kitöltési útmutatót!</w:t>
      </w:r>
    </w:p>
    <w:p w14:paraId="47B58452" w14:textId="77777777"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bejelentettekre vonatkozó adatok</w:t>
      </w:r>
    </w:p>
    <w:p w14:paraId="19A21C5A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összes, a magatartásban (megállapodásban) részes Ön által ismert vállalkozást tüntesse fel!</w:t>
      </w:r>
    </w:p>
    <w:p w14:paraId="7B266502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egyes adatokat vállalkozásonként külön-külön,</w:t>
      </w:r>
      <w:r w:rsidRPr="006A55EE">
        <w:rPr>
          <w:rFonts w:ascii="Times New Roman" w:hAnsi="Times New Roman"/>
          <w:i/>
          <w:sz w:val="20"/>
        </w:rPr>
        <w:t xml:space="preserve"> </w:t>
      </w:r>
      <w:r w:rsidRPr="006A55EE">
        <w:rPr>
          <w:rFonts w:ascii="Times New Roman" w:hAnsi="Times New Roman"/>
          <w:sz w:val="20"/>
        </w:rPr>
        <w:t>adott esetben az azonosíthatóság érdekében a vállalkozásokat megfelelő sorszámokkal jelölve adja meg!</w:t>
      </w:r>
    </w:p>
    <w:p w14:paraId="0AFE0666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vállalkozások azonosító adatai</w:t>
      </w:r>
    </w:p>
    <w:p w14:paraId="4E483685" w14:textId="77777777"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Bejelentett vállalkozás [sorszám]</w:t>
      </w:r>
    </w:p>
    <w:p w14:paraId="4360606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cégneve:</w:t>
      </w:r>
      <w:r w:rsidRPr="006A55EE" w:rsidDel="00DE2BCA">
        <w:rPr>
          <w:rFonts w:ascii="Times New Roman" w:hAnsi="Times New Roman"/>
        </w:rPr>
        <w:t xml:space="preserve"> </w:t>
      </w:r>
    </w:p>
    <w:p w14:paraId="635E8829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székhelye:</w:t>
      </w:r>
    </w:p>
    <w:p w14:paraId="3C9A70B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fő tevékenysége:</w:t>
      </w:r>
    </w:p>
    <w:p w14:paraId="0BE25AC6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05C105F2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tevékenységének földrajzi területe:</w:t>
      </w:r>
    </w:p>
    <w:p w14:paraId="590DC83D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00C7B64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Tudomása szerint a bejelentett tagja-e valamely vállalkozáscsoportnak?</w:t>
      </w:r>
    </w:p>
    <w:p w14:paraId="08A7E39D" w14:textId="77777777" w:rsidR="006A55EE" w:rsidRPr="006A55EE" w:rsidRDefault="006A55EE" w:rsidP="000C680A">
      <w:pPr>
        <w:numPr>
          <w:ilvl w:val="4"/>
          <w:numId w:val="54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2BD3A527" w14:textId="77777777" w:rsidR="006A55EE" w:rsidRPr="006A55EE" w:rsidRDefault="006A55EE" w:rsidP="000C680A">
      <w:pPr>
        <w:numPr>
          <w:ilvl w:val="4"/>
          <w:numId w:val="54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71738119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772C9FEA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Ha igennel válaszolt, nevezze meg a vállalkozáscsoportot!</w:t>
      </w:r>
    </w:p>
    <w:p w14:paraId="05FFD7F6" w14:textId="77777777"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feltételezetten jogsértő magatartás bemutatása</w:t>
      </w:r>
    </w:p>
    <w:p w14:paraId="430CA6E6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14:paraId="576B97AD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Mutassa be részletesen, milyen magatartást (megállapodást) kifogásol, tart jogsértőnek!</w:t>
      </w:r>
    </w:p>
    <w:p w14:paraId="55A6A4A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508A96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858FBB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8BC6C39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F90A60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B3DC31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B7228D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5949D2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15D1F0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C7B5AA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351AB15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F1D381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EFDC70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8C987B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667B94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43C2EDD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3DEAC1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07D36C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EABB8F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CE32CC1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2389FE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15C7A06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3C22F1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B95694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DF5E16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CD40C6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DEB72F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CA5B756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C7716A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FAD48FC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5D59B21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EAD019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E22544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607BC41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1CDAD5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A80482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65E21E5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4471A8C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mióta áll fenn, illetve ha már befejeződött, mettől meddig állt fenn a bejelentett magatartás?</w:t>
      </w:r>
    </w:p>
    <w:p w14:paraId="36D223DC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6B66ED6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FC6DF4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B6FC6C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A2AD940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tudomása van róla, ismertesse a megállapodás betartásának ellenőrzését szolgáló mechanizmust, illetve az erre vonatkozó bizonyítékokat!</w:t>
      </w:r>
    </w:p>
    <w:p w14:paraId="08DD553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1B57E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A081DD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46DDB02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Mely áru(k)</w:t>
      </w:r>
      <w:proofErr w:type="spellStart"/>
      <w:r w:rsidRPr="006A55EE">
        <w:rPr>
          <w:rFonts w:ascii="Times New Roman" w:hAnsi="Times New Roman"/>
          <w:szCs w:val="24"/>
        </w:rPr>
        <w:t>ra</w:t>
      </w:r>
      <w:proofErr w:type="spellEnd"/>
      <w:r w:rsidRPr="006A55EE">
        <w:rPr>
          <w:rFonts w:ascii="Times New Roman" w:hAnsi="Times New Roman"/>
          <w:szCs w:val="24"/>
        </w:rPr>
        <w:t xml:space="preserve"> (termék, szolgáltatás, dolog módjára hasznosítható természeti erő, ingatlan, értékpapír, pénzügyi eszköz vagy vagyoni értékű jog) vonatkozik a bejelentett magatartás?</w:t>
      </w:r>
    </w:p>
    <w:p w14:paraId="1577B90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D018766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B42FB2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19678C2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4A3940E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közbeszerzés (versenyeztetés) kapcsán valósult meg a feltételezett jogsértés, jelölje meg a közbeszerzési eljárás(oka)t, </w:t>
      </w:r>
      <w:proofErr w:type="spellStart"/>
      <w:r w:rsidRPr="006A55EE">
        <w:rPr>
          <w:rFonts w:ascii="Times New Roman" w:hAnsi="Times New Roman"/>
          <w:szCs w:val="24"/>
        </w:rPr>
        <w:t>pályázato</w:t>
      </w:r>
      <w:proofErr w:type="spellEnd"/>
      <w:r w:rsidRPr="006A55EE">
        <w:rPr>
          <w:rFonts w:ascii="Times New Roman" w:hAnsi="Times New Roman"/>
          <w:szCs w:val="24"/>
        </w:rPr>
        <w:t>(</w:t>
      </w:r>
      <w:proofErr w:type="spellStart"/>
      <w:r w:rsidRPr="006A55EE">
        <w:rPr>
          <w:rFonts w:ascii="Times New Roman" w:hAnsi="Times New Roman"/>
          <w:szCs w:val="24"/>
        </w:rPr>
        <w:t>ka</w:t>
      </w:r>
      <w:proofErr w:type="spellEnd"/>
      <w:r w:rsidRPr="006A55EE">
        <w:rPr>
          <w:rFonts w:ascii="Times New Roman" w:hAnsi="Times New Roman"/>
          <w:szCs w:val="24"/>
        </w:rPr>
        <w:t>)t beazonosítható módon!</w:t>
      </w:r>
    </w:p>
    <w:p w14:paraId="62738DF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6191A8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C1AE3C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EA0975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1D9D25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C67649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58AE0F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BE5B4C8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Jellemezze az érintett piacot, és mutassa be azon a bejelentett vállalkozások helyzetét!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14:paraId="26552DF5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CD0C68E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05DF20D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F1BCCF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892FD51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A0CE13E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B29F90A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443D5A9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968BD36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22FB48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B2D9F2C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04025D7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7F86E31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0A81368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AFD732B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8381229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Válaszait vállalkozásonként, vállalkozáscsoportonként, illetve – ahol az értelmezhető – árunként külön-külön adja meg!</w:t>
      </w:r>
    </w:p>
    <w:p w14:paraId="7A1D8B0E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 bejelentett magatartással érintett áru fő jellemzőinek ismertetése (pl. felhasználási kör, versenytárs márkák, árak alakulása, árazási gyakorlat stb.):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14:paraId="5A6C81F5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FC2872C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4C85D6E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Mely árukat tekinti a bejelentett magatartással érintett áru ésszerű helyettesítőjének?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14:paraId="05B51284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E94055B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F9E3EC3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Tudomása szerint kik a bejelentett vállalkozások főbb versenytársai az érintett áru tekintetében?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14:paraId="54DA9C59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1ACF68B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37B2822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Adja meg vagy becsülje meg a bejelentettek piaci részesedését az érintett áru vonatkozásában!</w:t>
      </w:r>
    </w:p>
    <w:p w14:paraId="66BF80E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BC22FD5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Jelölje meg az adatok vagy a becslés megadásakor használt információk forrását, továbbá – ha releváns – az alkalmazott számítás módját is!</w:t>
      </w:r>
    </w:p>
    <w:p w14:paraId="43B1E482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A9818CF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7FC7EE9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C9D95F3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48E54EF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bookmarkStart w:id="3" w:name="_Ref390764160"/>
      <w:r w:rsidRPr="006A55EE">
        <w:rPr>
          <w:rFonts w:ascii="Times New Roman" w:hAnsi="Times New Roman"/>
          <w:szCs w:val="24"/>
        </w:rPr>
        <w:t>A bejelentett magatartás</w:t>
      </w:r>
      <w:bookmarkEnd w:id="3"/>
    </w:p>
    <w:p w14:paraId="335D1D81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területének egy részét érinti.</w:t>
      </w:r>
    </w:p>
    <w:p w14:paraId="1641BF0C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egész területét lefedi.</w:t>
      </w:r>
    </w:p>
    <w:p w14:paraId="734AF96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 kívül is valószínűsíthető.</w:t>
      </w:r>
    </w:p>
    <w:p w14:paraId="1E4E367D" w14:textId="77777777" w:rsidR="006A55EE" w:rsidRPr="006A55EE" w:rsidRDefault="006A55EE" w:rsidP="000C680A">
      <w:pPr>
        <w:tabs>
          <w:tab w:val="left" w:pos="397"/>
          <w:tab w:val="left" w:pos="6800"/>
        </w:tabs>
        <w:spacing w:before="60" w:after="0" w:line="360" w:lineRule="auto"/>
        <w:rPr>
          <w:rFonts w:ascii="Times New Roman" w:hAnsi="Times New Roman"/>
          <w:i/>
        </w:rPr>
      </w:pPr>
      <w:r w:rsidRPr="006A55EE">
        <w:rPr>
          <w:rFonts w:ascii="Times New Roman" w:hAnsi="Times New Roman"/>
          <w:i/>
          <w:szCs w:val="24"/>
        </w:rPr>
        <w:t>(A megfelelő aláhúzandó.</w:t>
      </w:r>
      <w:r w:rsidRPr="006A55EE">
        <w:rPr>
          <w:rFonts w:ascii="Times New Roman" w:hAnsi="Times New Roman"/>
          <w:szCs w:val="22"/>
        </w:rPr>
        <w:t xml:space="preserve">) </w:t>
      </w:r>
      <w:r w:rsidRPr="006A55EE">
        <w:rPr>
          <w:rFonts w:ascii="Times New Roman" w:hAnsi="Times New Roman"/>
          <w:i/>
          <w:szCs w:val="22"/>
        </w:rPr>
        <w:t>(Válaszát indokolja, és az a), illetve c) pont szerinti esetben határozza meg az Ön által feltételezett érintett földrajzi területet!)</w:t>
      </w:r>
    </w:p>
    <w:p w14:paraId="398D2610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6FA06AE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0DF3D5D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F42183D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rendelkezésére álló bizonyítékok</w:t>
      </w:r>
    </w:p>
    <w:p w14:paraId="65A8B4F3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rendelkezésére álló iratok másolatát csatolja a bejelentéshez! Az űrlaphoz csatolt egyes iratokat, bizonyítékokat lássa el 1-től kezdődő folyamatos sorszámozással, és e helyen e sorszámra hivatkozással adja meg a csatolt iratok jegyzékét! Az űrlap további részeinél – ahol az releváns – elegendő e sorszámokra hivatkozni.</w:t>
      </w:r>
    </w:p>
    <w:p w14:paraId="1432B17C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Sorolja fel, milyen a bejelentett magatartást alátámasztó iratokról (megállapodás, szerződés, </w:t>
      </w:r>
      <w:r w:rsidRPr="006A55EE">
        <w:rPr>
          <w:rFonts w:ascii="Times New Roman" w:hAnsi="Times New Roman"/>
          <w:bCs/>
          <w:szCs w:val="24"/>
        </w:rPr>
        <w:t xml:space="preserve">találkozóról készített feljegyzés, körlevél, e-mail, számla, </w:t>
      </w:r>
      <w:r w:rsidRPr="006A55EE">
        <w:rPr>
          <w:rFonts w:ascii="Times New Roman" w:hAnsi="Times New Roman"/>
          <w:szCs w:val="24"/>
        </w:rPr>
        <w:t>árlista, egyéb) vagy információkról van tudomása!</w:t>
      </w:r>
    </w:p>
    <w:p w14:paraId="77CFA867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747C66C2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637F1DAE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1EA28A22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5C99FFBC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1AF4B0C8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382EA832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az előző pontban megjelölt iratok, információk nem az Ön birtokában vannak, adja meg, kinél lehetnek olyan iratok, információk, amelyek a bejelentett magatartást alátámasztják! Lehetőség szerint adja meg e személyek elérhetőségeit! </w:t>
      </w:r>
      <w:r w:rsidRPr="006A55EE">
        <w:rPr>
          <w:rFonts w:ascii="Times New Roman" w:hAnsi="Times New Roman"/>
          <w:i/>
          <w:szCs w:val="24"/>
        </w:rPr>
        <w:t>(nem kötelező)</w:t>
      </w:r>
    </w:p>
    <w:p w14:paraId="70F76133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5D58D5F7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3415490F" w14:textId="77777777"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14:paraId="2FA0A69B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magatartással kapcsolatos korábbi beadványokra és eljárásokra vonatkozó információk</w:t>
      </w:r>
    </w:p>
    <w:p w14:paraId="41246033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Kifogásolta-e már a Gazdasági Versenyhivatalnál a bejelentetteknek a jelen bejelentésben bejelentett magatartással nem azonos, de azzal összefüggő magatartását?</w:t>
      </w:r>
    </w:p>
    <w:p w14:paraId="2B8B60D7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1D0EE98E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6022B112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2DEFDA21" w14:textId="77777777"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Ha igennel válaszolt, adja meg azt az ügyszámot, amely a Gazdasági Versenyhivatalnak az Ön korábbi beadványára adott válaszán szerepel, illetve ennek hiányában jelölje meg, hogy korábbi bejelentését vagy panaszát milyen ügyben és mikor tette!</w:t>
      </w:r>
    </w:p>
    <w:p w14:paraId="658FEE9D" w14:textId="77777777"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DC1F9F0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Fordult-e már a bejelentett magatartás miatt a Gazdasági Versenyhivatalon kívül más magyar vagy külföldi hatósághoz?</w:t>
      </w:r>
    </w:p>
    <w:p w14:paraId="759E6485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58833794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3CF80CF2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13157423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t>Indított-e polgári pert bíróság előtt, illetve jelezte-e kifogását a bejelentett(</w:t>
      </w:r>
      <w:proofErr w:type="spellStart"/>
      <w:r w:rsidRPr="006A55EE">
        <w:rPr>
          <w:rFonts w:ascii="Times New Roman" w:hAnsi="Times New Roman"/>
          <w:szCs w:val="24"/>
        </w:rPr>
        <w:t>ek</w:t>
      </w:r>
      <w:proofErr w:type="spellEnd"/>
      <w:r w:rsidRPr="006A55EE">
        <w:rPr>
          <w:rFonts w:ascii="Times New Roman" w:hAnsi="Times New Roman"/>
          <w:szCs w:val="24"/>
        </w:rPr>
        <w:t>) felé?</w:t>
      </w:r>
    </w:p>
    <w:p w14:paraId="39151C7C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79F29C9B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6B6EE529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185A43AB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a Gazdasági Versenyhivatalon kívüli más magyar vagy külföldi hatóság rendelkezik-e információval a bejelentett magatartással kapcsolatban, illetve más hatóság előtt folyik vagy folyt olyan vizsgálat a bejelentettel szemben Magyarországon vagy külföldön, amelyet nem Ön kezdeményezett?</w:t>
      </w:r>
    </w:p>
    <w:p w14:paraId="59E2AEA4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6852BA45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48C0CA19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2716038A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a II.5.2– II.5.4. kérdések valamelyikére igennel válaszolt, írja le a más hatóság vagy a bíróság előtti üggyel kapcsolatos információit, valamint adja meg a hatóság, bíróság nevét, illetve – ha tudomása van róla – az ügyszámot, az ügyintéző nevét és elérhetőségét!</w:t>
      </w:r>
    </w:p>
    <w:p w14:paraId="12929289" w14:textId="77777777"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14:paraId="1C0C5D99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Azonosító adatok</w:t>
      </w:r>
    </w:p>
    <w:p w14:paraId="216F8988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14:paraId="4EFBDCCE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vállalkozás</w:t>
      </w:r>
    </w:p>
    <w:p w14:paraId="2F529FBB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magánszemély</w:t>
      </w:r>
    </w:p>
    <w:p w14:paraId="0FC69B0F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bookmarkStart w:id="4" w:name="_Ref390761505"/>
      <w:r w:rsidRPr="006A55EE">
        <w:rPr>
          <w:rFonts w:ascii="Times New Roman" w:hAnsi="Times New Roman"/>
        </w:rPr>
        <w:t>egyéb</w:t>
      </w:r>
      <w:bookmarkEnd w:id="4"/>
      <w:r w:rsidRPr="006A55EE">
        <w:rPr>
          <w:rFonts w:ascii="Times New Roman" w:hAnsi="Times New Roman"/>
        </w:rPr>
        <w:t>:</w:t>
      </w:r>
    </w:p>
    <w:p w14:paraId="513744EC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505BED99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14:paraId="71B6D494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neve / cégneve:</w:t>
      </w:r>
    </w:p>
    <w:p w14:paraId="0E063558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címe / székhelye:</w:t>
      </w:r>
      <w:r w:rsidRPr="006A55EE" w:rsidDel="00DE2BCA">
        <w:rPr>
          <w:rFonts w:ascii="Times New Roman" w:hAnsi="Times New Roman"/>
        </w:rPr>
        <w:t xml:space="preserve"> </w:t>
      </w:r>
    </w:p>
    <w:p w14:paraId="1F3922F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cégjegyzékszáma:</w:t>
      </w:r>
      <w:r w:rsidRPr="006A55EE" w:rsidDel="00DE2BCA">
        <w:rPr>
          <w:rFonts w:ascii="Times New Roman" w:hAnsi="Times New Roman"/>
        </w:rPr>
        <w:t xml:space="preserve"> </w:t>
      </w:r>
      <w:r w:rsidRPr="006A55EE">
        <w:rPr>
          <w:rFonts w:ascii="Times New Roman" w:hAnsi="Times New Roman"/>
          <w:i/>
        </w:rPr>
        <w:t>(vállalkozás esetén)</w:t>
      </w:r>
    </w:p>
    <w:p w14:paraId="6DFE7DAC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telefonszáma: </w:t>
      </w:r>
      <w:r w:rsidRPr="006A55EE">
        <w:rPr>
          <w:rFonts w:ascii="Times New Roman" w:hAnsi="Times New Roman"/>
          <w:i/>
        </w:rPr>
        <w:t>(nem kötelező)</w:t>
      </w:r>
    </w:p>
    <w:p w14:paraId="57280E91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levélcíme: </w:t>
      </w:r>
      <w:r w:rsidRPr="006A55EE">
        <w:rPr>
          <w:rFonts w:ascii="Times New Roman" w:hAnsi="Times New Roman"/>
          <w:i/>
        </w:rPr>
        <w:t>(nem kötelező)</w:t>
      </w:r>
    </w:p>
    <w:p w14:paraId="36C3BDD9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tevékenysége és tevékenységének földrajzi területe: </w:t>
      </w:r>
      <w:r w:rsidRPr="006A55EE">
        <w:rPr>
          <w:rFonts w:ascii="Times New Roman" w:hAnsi="Times New Roman"/>
          <w:i/>
        </w:rPr>
        <w:t>(vállalkozás esetén)</w:t>
      </w:r>
    </w:p>
    <w:p w14:paraId="0E56FA43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14:paraId="39CB9A4E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Ezt a pontot csak akkor kell kitölteni, ha a bejelentő nem magánszemély, illetve ha magánszemély bejelentő a bejelentést nem személyesen teszi meg.</w:t>
      </w:r>
    </w:p>
    <w:p w14:paraId="52EB847E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6A55EE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14:paraId="3046ADAA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bejelentést</w:t>
      </w:r>
    </w:p>
    <w:p w14:paraId="22812F12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törvényes képviselőjeként nyújtom be.</w:t>
      </w:r>
    </w:p>
    <w:p w14:paraId="50F796FC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meghatalmazott képviselőjeként nyújtom be.</w:t>
      </w:r>
    </w:p>
    <w:p w14:paraId="45682C65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487BF948" w14:textId="77777777" w:rsidR="006A55EE" w:rsidRPr="006A55EE" w:rsidRDefault="006A55EE" w:rsidP="000C680A">
      <w:pPr>
        <w:numPr>
          <w:ilvl w:val="2"/>
          <w:numId w:val="54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képviselő / meghatalmazott adatai:</w:t>
      </w:r>
    </w:p>
    <w:p w14:paraId="571709C9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név:</w:t>
      </w:r>
      <w:r w:rsidRPr="006A55EE" w:rsidDel="009E16B9">
        <w:rPr>
          <w:rFonts w:ascii="Times New Roman" w:hAnsi="Times New Roman"/>
        </w:rPr>
        <w:t xml:space="preserve"> </w:t>
      </w:r>
    </w:p>
    <w:p w14:paraId="29DF3A90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cím:</w:t>
      </w:r>
      <w:r w:rsidRPr="006A55EE" w:rsidDel="009E16B9">
        <w:rPr>
          <w:rFonts w:ascii="Times New Roman" w:hAnsi="Times New Roman"/>
        </w:rPr>
        <w:t xml:space="preserve"> </w:t>
      </w:r>
    </w:p>
    <w:p w14:paraId="73D67848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telefonszám: </w:t>
      </w:r>
      <w:r w:rsidRPr="006A55EE">
        <w:rPr>
          <w:rFonts w:ascii="Times New Roman" w:hAnsi="Times New Roman"/>
          <w:i/>
        </w:rPr>
        <w:t>(nem kötelező)</w:t>
      </w:r>
    </w:p>
    <w:p w14:paraId="05D1576C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levélcím: </w:t>
      </w:r>
      <w:r w:rsidRPr="006A55EE">
        <w:rPr>
          <w:rFonts w:ascii="Times New Roman" w:hAnsi="Times New Roman"/>
          <w:i/>
        </w:rPr>
        <w:t>(nem kötelező)</w:t>
      </w:r>
    </w:p>
    <w:p w14:paraId="4B13880D" w14:textId="77777777" w:rsidR="006A55EE" w:rsidRPr="006A55EE" w:rsidRDefault="006A55EE" w:rsidP="000C680A">
      <w:pPr>
        <w:spacing w:after="200" w:line="276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br w:type="page"/>
      </w:r>
    </w:p>
    <w:p w14:paraId="47572EF1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14:paraId="76B0B3AE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73EA1C22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7746435A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5D92CF67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4"/>
        </w:rPr>
        <w:t>A bejelentő viszonya a bejelentettel:</w:t>
      </w:r>
    </w:p>
    <w:p w14:paraId="642B780F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árujának vevője, felhasználója vagyok.</w:t>
      </w:r>
    </w:p>
    <w:p w14:paraId="72A9C8E3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versenytársa vagyok.</w:t>
      </w:r>
    </w:p>
    <w:p w14:paraId="768CACD0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beszállítója vagyok.</w:t>
      </w:r>
    </w:p>
    <w:p w14:paraId="0DCEAD9D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a beszállítóm.</w:t>
      </w:r>
    </w:p>
    <w:p w14:paraId="4CE711DD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(volt) alkalmazottja, tulajdonosa, ügyvezetője stb. vagyok.</w:t>
      </w:r>
    </w:p>
    <w:p w14:paraId="57A51D1B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Egyéb: </w:t>
      </w:r>
      <w:r w:rsidRPr="006A55EE">
        <w:rPr>
          <w:rFonts w:ascii="Times New Roman" w:hAnsi="Times New Roman"/>
          <w:i/>
        </w:rPr>
        <w:t>(Határozza meg pontosan a bejelentettel való viszony jellegét!)</w:t>
      </w:r>
    </w:p>
    <w:p w14:paraId="745A7C22" w14:textId="77777777" w:rsidR="006A55EE" w:rsidRPr="006A55EE" w:rsidRDefault="006A55EE" w:rsidP="000C680A">
      <w:pPr>
        <w:tabs>
          <w:tab w:val="left" w:pos="397"/>
          <w:tab w:val="left" w:pos="6620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i/>
          <w:szCs w:val="24"/>
        </w:rPr>
        <w:t xml:space="preserve">(A megfelelő aláhúzandó; </w:t>
      </w:r>
      <w:r w:rsidRPr="006A55EE">
        <w:rPr>
          <w:rFonts w:ascii="Times New Roman" w:hAnsi="Times New Roman"/>
          <w:i/>
          <w:szCs w:val="22"/>
        </w:rPr>
        <w:t>egyidejűleg</w:t>
      </w:r>
      <w:r w:rsidRPr="006A55EE">
        <w:rPr>
          <w:rFonts w:ascii="Times New Roman" w:hAnsi="Times New Roman"/>
          <w:i/>
          <w:szCs w:val="24"/>
        </w:rPr>
        <w:t xml:space="preserve"> több válasz is megadható.</w:t>
      </w:r>
      <w:r w:rsidRPr="006A55EE">
        <w:rPr>
          <w:rFonts w:ascii="Times New Roman" w:hAnsi="Times New Roman"/>
          <w:szCs w:val="22"/>
        </w:rPr>
        <w:t>)</w:t>
      </w:r>
    </w:p>
    <w:p w14:paraId="4E5910B3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2"/>
        </w:rPr>
        <w:t>Fennáll Ön és a bejelentett között szerződéses jogviszony?</w:t>
      </w:r>
    </w:p>
    <w:p w14:paraId="49E26FAE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14:paraId="0EE33916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14:paraId="3E11B06C" w14:textId="77777777"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47A9F840" w14:textId="77777777"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14:paraId="5EA580FF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bejelentés, illetve a csatolt iratok</w:t>
      </w:r>
    </w:p>
    <w:p w14:paraId="0E5296FF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 tartalmaznak üzleti titkot vagy magántitkot.</w:t>
      </w:r>
    </w:p>
    <w:p w14:paraId="11777EBE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üzleti titkot / magántitkot tartalmaznak.</w:t>
      </w:r>
    </w:p>
    <w:p w14:paraId="30460B27" w14:textId="77777777" w:rsidR="006A55EE" w:rsidRPr="006A55EE" w:rsidRDefault="006A55EE" w:rsidP="000C680A">
      <w:pPr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14:paraId="0A269FA1" w14:textId="77777777" w:rsidR="006A55EE" w:rsidRPr="006A55EE" w:rsidRDefault="006A55EE" w:rsidP="000C680A">
      <w:pPr>
        <w:keepNext/>
        <w:numPr>
          <w:ilvl w:val="1"/>
          <w:numId w:val="54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 Az üzleti titok / magántitok megjelölése </w:t>
      </w:r>
      <w:r w:rsidRPr="006A55EE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IV.1.b)</w:t>
      </w:r>
      <w:r w:rsidRPr="006A55EE">
        <w:rPr>
          <w:rFonts w:ascii="Times New Roman" w:hAnsi="Times New Roman"/>
          <w:i/>
          <w:szCs w:val="24"/>
        </w:rPr>
        <w:t xml:space="preserve"> pont szerinti nyilatkozat esetén)</w:t>
      </w:r>
    </w:p>
    <w:p w14:paraId="06C68968" w14:textId="77777777"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>IV.1.b)</w:t>
      </w:r>
      <w:r w:rsidRPr="006A55EE">
        <w:rPr>
          <w:rFonts w:ascii="Times New Roman" w:hAnsi="Times New Roman"/>
          <w:szCs w:val="24"/>
        </w:rPr>
        <w:t xml:space="preserve"> 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6A55EE">
        <w:rPr>
          <w:rFonts w:ascii="Times New Roman" w:hAnsi="Times New Roman"/>
          <w:sz w:val="24"/>
          <w:szCs w:val="18"/>
        </w:rPr>
        <w:t xml:space="preserve"> </w:t>
      </w:r>
      <w:r w:rsidRPr="006A55EE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14:paraId="09920AD0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14:paraId="42B59199" w14:textId="77777777" w:rsidR="006A55EE" w:rsidRPr="006A55EE" w:rsidRDefault="006A55EE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6A55EE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183"/>
        <w:gridCol w:w="3479"/>
      </w:tblGrid>
      <w:tr w:rsidR="006A55EE" w:rsidRPr="006A55EE" w14:paraId="293B8596" w14:textId="77777777" w:rsidTr="00BB1054">
        <w:tc>
          <w:tcPr>
            <w:tcW w:w="1791" w:type="dxa"/>
            <w:shd w:val="clear" w:color="auto" w:fill="D9D9D9"/>
          </w:tcPr>
          <w:p w14:paraId="4A9F71B9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14:paraId="61DAA98F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14:paraId="1CA7CD9C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adat jogosultja</w:t>
            </w:r>
          </w:p>
          <w:p w14:paraId="6C879A68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i/>
              </w:rPr>
              <w:t xml:space="preserve">(ha eltér a </w:t>
            </w:r>
            <w:r w:rsidRPr="006A55EE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6A55EE">
              <w:rPr>
                <w:rFonts w:ascii="Times New Roman" w:hAnsi="Times New Roman"/>
                <w:i/>
              </w:rPr>
              <w:t>)</w:t>
            </w:r>
          </w:p>
        </w:tc>
      </w:tr>
      <w:tr w:rsidR="006A55EE" w:rsidRPr="006A55EE" w14:paraId="0A5BDB92" w14:textId="77777777" w:rsidTr="00BB1054">
        <w:tc>
          <w:tcPr>
            <w:tcW w:w="1791" w:type="dxa"/>
            <w:shd w:val="clear" w:color="auto" w:fill="auto"/>
          </w:tcPr>
          <w:p w14:paraId="6B80A46E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14:paraId="4131011A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14:paraId="10042714" w14:textId="77777777"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14:paraId="01033773" w14:textId="77777777" w:rsidR="006A55EE" w:rsidRPr="006A55EE" w:rsidRDefault="006A55EE" w:rsidP="000C680A">
      <w:pPr>
        <w:keepNext/>
        <w:pageBreakBefore/>
        <w:numPr>
          <w:ilvl w:val="0"/>
          <w:numId w:val="54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14:paraId="7372EE39" w14:textId="77777777"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14:paraId="1B29EA6F" w14:textId="77777777" w:rsidR="006A55EE" w:rsidRPr="006A55EE" w:rsidRDefault="006A55EE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adott magatartásra vonatkozó megfelelő űrlapot töltöttem ki.</w:t>
      </w:r>
    </w:p>
    <w:p w14:paraId="32136EBB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űrlapot teljes körűen kitöltöttem, saját kezűleg aláírtam, illetve az elektronikus úton eljut</w:t>
      </w:r>
      <w:r w:rsidR="00660A19">
        <w:rPr>
          <w:rFonts w:ascii="Times New Roman" w:hAnsi="Times New Roman"/>
          <w:szCs w:val="22"/>
        </w:rPr>
        <w:t>t</w:t>
      </w:r>
      <w:r w:rsidRPr="006A55EE">
        <w:rPr>
          <w:rFonts w:ascii="Times New Roman" w:hAnsi="Times New Roman"/>
          <w:szCs w:val="22"/>
        </w:rPr>
        <w:t>atott űrlapot fokozott biztonságú elektronikus aláírással láttam el.</w:t>
      </w:r>
    </w:p>
    <w:p w14:paraId="2E8BBD92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 szükséges mellékleteket becsatoltam:</w:t>
      </w:r>
    </w:p>
    <w:p w14:paraId="41F46860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meghatalmazás, képviseleti jog igazolása,</w:t>
      </w:r>
    </w:p>
    <w:p w14:paraId="5854F8A6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a bejelentett jogsértést alátámasztó iratok </w:t>
      </w:r>
      <w:r w:rsidRPr="006A55EE">
        <w:rPr>
          <w:rFonts w:ascii="Times New Roman" w:hAnsi="Times New Roman"/>
          <w:i/>
        </w:rPr>
        <w:t>(ha rendelkezésére állnak),</w:t>
      </w:r>
    </w:p>
    <w:p w14:paraId="4ED3E6F9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a megadott részesedési, illetve árbevételi adatok forrásai,</w:t>
      </w:r>
    </w:p>
    <w:p w14:paraId="3250C329" w14:textId="77777777" w:rsidR="006A55EE" w:rsidRPr="006A55EE" w:rsidRDefault="006A55EE" w:rsidP="000C680A">
      <w:pPr>
        <w:numPr>
          <w:ilvl w:val="3"/>
          <w:numId w:val="54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 bizonyítékok </w:t>
      </w:r>
      <w:r w:rsidRPr="006A55EE">
        <w:rPr>
          <w:rFonts w:ascii="Times New Roman" w:hAnsi="Times New Roman"/>
          <w:i/>
        </w:rPr>
        <w:t>(ha rendelkezésére állnak).</w:t>
      </w:r>
    </w:p>
    <w:p w14:paraId="5F5BDA87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14:paraId="61DB56B1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3699A27D" w14:textId="77777777"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3EFB5540" w14:textId="77777777" w:rsidR="006A55EE" w:rsidRPr="006A55EE" w:rsidRDefault="006A55EE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 kelte</w:t>
      </w:r>
      <w:r w:rsidRPr="006A55EE">
        <w:rPr>
          <w:rFonts w:ascii="Times New Roman" w:hAnsi="Times New Roman"/>
          <w:bCs/>
          <w:szCs w:val="22"/>
        </w:rPr>
        <w:t>:</w:t>
      </w:r>
    </w:p>
    <w:p w14:paraId="4B0248CC" w14:textId="77777777" w:rsidR="006A55EE" w:rsidRPr="006A55EE" w:rsidRDefault="006A55EE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[Kelt, dátum]</w:t>
      </w:r>
    </w:p>
    <w:p w14:paraId="31AF9E11" w14:textId="77777777" w:rsidR="006A55EE" w:rsidRPr="006A55EE" w:rsidRDefault="006A55EE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bejelentést tevő vagy képviselőjének aláírása:</w:t>
      </w:r>
    </w:p>
    <w:p w14:paraId="394FB17E" w14:textId="77777777" w:rsidR="00773038" w:rsidRPr="002E47B3" w:rsidRDefault="006A55EE" w:rsidP="002E47B3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Cs w:val="22"/>
        </w:rPr>
        <w:t>[aláírás]</w:t>
      </w:r>
    </w:p>
    <w:sectPr w:rsidR="00773038" w:rsidRPr="002E47B3" w:rsidSect="003D7784">
      <w:footerReference w:type="default" r:id="rId7"/>
      <w:headerReference w:type="first" r:id="rId8"/>
      <w:footerReference w:type="first" r:id="rId9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844E" w14:textId="77777777" w:rsidR="00A11877" w:rsidRDefault="00A11877">
      <w:pPr>
        <w:spacing w:after="0" w:line="240" w:lineRule="auto"/>
      </w:pPr>
      <w:r>
        <w:separator/>
      </w:r>
    </w:p>
  </w:endnote>
  <w:endnote w:type="continuationSeparator" w:id="0">
    <w:p w14:paraId="2A287C5C" w14:textId="77777777" w:rsidR="00A11877" w:rsidRDefault="00A1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0729256" w14:textId="77777777"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660A19">
          <w:rPr>
            <w:rFonts w:ascii="Times New Roman" w:hAnsi="Times New Roman"/>
            <w:noProof/>
            <w:sz w:val="22"/>
            <w:szCs w:val="22"/>
          </w:rPr>
          <w:t>10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3BE3" w14:textId="77777777"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2F3C" w14:textId="77777777" w:rsidR="00A11877" w:rsidRDefault="00A11877">
      <w:pPr>
        <w:spacing w:after="0" w:line="240" w:lineRule="auto"/>
      </w:pPr>
      <w:r>
        <w:separator/>
      </w:r>
    </w:p>
  </w:footnote>
  <w:footnote w:type="continuationSeparator" w:id="0">
    <w:p w14:paraId="4AA5EDF3" w14:textId="77777777" w:rsidR="00A11877" w:rsidRDefault="00A1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699E" w14:textId="4194F0C2" w:rsidR="00BB1054" w:rsidRPr="00622328" w:rsidRDefault="00A92B51" w:rsidP="00E30220">
    <w:pPr>
      <w:tabs>
        <w:tab w:val="left" w:pos="1440"/>
      </w:tabs>
      <w:spacing w:before="360" w:after="360"/>
    </w:pPr>
    <w:r>
      <w:rPr>
        <w:noProof/>
      </w:rPr>
      <w:drawing>
        <wp:inline distT="0" distB="0" distL="0" distR="0" wp14:anchorId="09E51C9E" wp14:editId="3587A095">
          <wp:extent cx="1940638" cy="70866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8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D495F" w14:textId="77777777"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 w15:restartNumberingAfterBreak="0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 w15:restartNumberingAfterBreak="0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 w15:restartNumberingAfterBreak="0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 w15:restartNumberingAfterBreak="0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 w15:restartNumberingAfterBreak="0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 w15:restartNumberingAfterBreak="0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 w15:restartNumberingAfterBreak="0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 w15:restartNumberingAfterBreak="0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 w15:restartNumberingAfterBreak="0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 w15:restartNumberingAfterBreak="0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 w15:restartNumberingAfterBreak="0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 w15:restartNumberingAfterBreak="0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 w15:restartNumberingAfterBreak="0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2894"/>
    <w:rsid w:val="002D2B48"/>
    <w:rsid w:val="002D5417"/>
    <w:rsid w:val="002D61FC"/>
    <w:rsid w:val="002D65F2"/>
    <w:rsid w:val="002E0C7C"/>
    <w:rsid w:val="002E0EDC"/>
    <w:rsid w:val="002E47B3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0A19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1877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2B51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E4802"/>
  <w15:docId w15:val="{C5BC0E7F-3ED8-453D-9E5A-CED8491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Juhász Judit</cp:lastModifiedBy>
  <cp:revision>2</cp:revision>
  <cp:lastPrinted>2017-12-15T11:58:00Z</cp:lastPrinted>
  <dcterms:created xsi:type="dcterms:W3CDTF">2022-04-21T11:54:00Z</dcterms:created>
  <dcterms:modified xsi:type="dcterms:W3CDTF">2022-04-21T11:54:00Z</dcterms:modified>
</cp:coreProperties>
</file>